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6B7" w:rsidRPr="009B2953" w:rsidRDefault="009B2953">
      <w:pPr>
        <w:spacing w:line="360" w:lineRule="auto"/>
        <w:jc w:val="right"/>
        <w:rPr>
          <w:lang w:val="fr-CA"/>
        </w:rPr>
      </w:pPr>
      <w:bookmarkStart w:id="0" w:name="_GoBack"/>
      <w:bookmarkEnd w:id="0"/>
      <w:r w:rsidRPr="009B2953">
        <w:rPr>
          <w:rFonts w:ascii="Cambria Bold" w:hAnsi="Cambria Bold"/>
          <w:b/>
          <w:sz w:val="24"/>
          <w:lang w:val="fr-CA"/>
        </w:rPr>
        <w:t>Anexa nr. 15</w:t>
      </w:r>
    </w:p>
    <w:p w:rsidR="00E856B7" w:rsidRPr="009B2953" w:rsidRDefault="009B2953">
      <w:pPr>
        <w:spacing w:line="360" w:lineRule="auto"/>
        <w:rPr>
          <w:lang w:val="fr-CA"/>
        </w:rPr>
      </w:pPr>
      <w:r w:rsidRPr="009B2953">
        <w:rPr>
          <w:rFonts w:ascii="Cambria Bold Italic" w:hAnsi="Cambria Bold Italic"/>
          <w:b/>
          <w:i/>
          <w:sz w:val="29"/>
          <w:lang w:val="fr-CA"/>
        </w:rPr>
        <w:t>F1 - Fișa de verificare a criteriilor de eligibilitate și de selecție locale</w:t>
      </w:r>
    </w:p>
    <w:p w:rsidR="00E856B7" w:rsidRPr="009B2953" w:rsidRDefault="009B2953">
      <w:pPr>
        <w:spacing w:line="60" w:lineRule="auto"/>
        <w:ind w:firstLine="493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 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Nr. autorizație GAL </w:t>
      </w:r>
      <w:r w:rsidRPr="009B2953">
        <w:rPr>
          <w:rFonts w:ascii="Cambria Bold" w:hAnsi="Cambria Bold"/>
          <w:b/>
          <w:sz w:val="24"/>
          <w:lang w:val="fr-CA"/>
        </w:rPr>
        <w:t>171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Denumire parteneriat/GAL </w:t>
      </w:r>
      <w:r w:rsidRPr="009B2953">
        <w:rPr>
          <w:rFonts w:ascii="Cambria Bold" w:hAnsi="Cambria Bold"/>
          <w:b/>
          <w:sz w:val="24"/>
          <w:lang w:val="fr-CA"/>
        </w:rPr>
        <w:t>ASOCIATIA GAL VALEA SLANICULUI BUZAU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Denumire intervenție </w:t>
      </w:r>
      <w:r w:rsidRPr="009B2953">
        <w:rPr>
          <w:rFonts w:ascii="Cambria Bold" w:hAnsi="Cambria Bold"/>
          <w:b/>
          <w:sz w:val="24"/>
          <w:lang w:val="fr-CA"/>
        </w:rPr>
        <w:t>DEZVOLTAREA SERVICIILOR DE BAZA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 xml:space="preserve">Data de lansare a </w:t>
      </w:r>
      <w:r w:rsidRPr="009B2953">
        <w:rPr>
          <w:rFonts w:ascii="Cambria" w:hAnsi="Cambria"/>
          <w:sz w:val="24"/>
          <w:lang w:val="fr-CA"/>
        </w:rPr>
        <w:t>sesiunii </w:t>
      </w:r>
      <w:r w:rsidRPr="009B2953">
        <w:rPr>
          <w:rFonts w:ascii="Cambria" w:hAnsi="Cambria"/>
          <w:color w:val="8F8F8F"/>
          <w:sz w:val="24"/>
          <w:lang w:val="fr-CA"/>
        </w:rPr>
        <w:t>_ _ _ _ _ _ _ _ _ _ _ _ _ _ _ _ _ _ _ _ _ _ _ _ _ _ _ _ _ _ _ _ _ _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Denumirea proiectului </w:t>
      </w:r>
      <w:r w:rsidRPr="009B2953">
        <w:rPr>
          <w:rFonts w:ascii="Cambria" w:hAnsi="Cambria"/>
          <w:color w:val="8F8F8F"/>
          <w:sz w:val="24"/>
          <w:lang w:val="fr-CA"/>
        </w:rPr>
        <w:t>_ _ _ _ _ _ _ _ _ _ _ _ _ _ _ _ _ _ _ _ _ _ _ _ _ _ _ _ _ _ _ _ _ _ _ _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Solicitantul </w:t>
      </w:r>
      <w:r w:rsidRPr="009B2953">
        <w:rPr>
          <w:rFonts w:ascii="Cambria" w:hAnsi="Cambria"/>
          <w:color w:val="8F8F8F"/>
          <w:sz w:val="24"/>
          <w:lang w:val="fr-CA"/>
        </w:rPr>
        <w:t xml:space="preserve">_ _ _ _ _ _ _ _ _ _ _ _ _ _ _ _ _ _ _ _ _ _ _ _ _ _ _ _ _ _ _ _ _ _ _ _ </w:t>
      </w:r>
      <w:r w:rsidRPr="009B2953">
        <w:rPr>
          <w:rFonts w:ascii="Cambria" w:hAnsi="Cambria"/>
          <w:color w:val="8F8F8F"/>
          <w:sz w:val="24"/>
          <w:lang w:val="fr-CA"/>
        </w:rPr>
        <w:t>_ _ _ _ _ _ _ _</w:t>
      </w:r>
    </w:p>
    <w:p w:rsidR="00E856B7" w:rsidRPr="009B2953" w:rsidRDefault="009B2953">
      <w:pPr>
        <w:spacing w:line="264" w:lineRule="auto"/>
        <w:rPr>
          <w:lang w:val="fr-CA"/>
        </w:rPr>
      </w:pPr>
      <w:r w:rsidRPr="009B2953">
        <w:rPr>
          <w:rFonts w:ascii="Cambria" w:hAnsi="Cambria"/>
          <w:sz w:val="24"/>
          <w:lang w:val="fr-CA"/>
        </w:rPr>
        <w:t>Data depunerii proiectului </w:t>
      </w:r>
      <w:r w:rsidRPr="009B2953">
        <w:rPr>
          <w:rFonts w:ascii="Cambria" w:hAnsi="Cambria"/>
          <w:color w:val="8F8F8F"/>
          <w:sz w:val="24"/>
          <w:lang w:val="fr-CA"/>
        </w:rPr>
        <w:t>_ _ _ _ _ _ _ _ _ _ _ _ _ _ _ _ _ _ _ _ _ _ _ _ _ _ _ _ _ _ _ _ _</w:t>
      </w:r>
    </w:p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t>Valoarea publică nerambursabilă a proiectului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t>Valoarea totală a proiectului </w:t>
      </w:r>
      <w:r>
        <w:rPr>
          <w:rFonts w:ascii="Cambria" w:hAnsi="Cambria"/>
          <w:color w:val="8F8F8F"/>
          <w:sz w:val="24"/>
        </w:rPr>
        <w:t>_ _ _ _ _ _ _ _ _ _ _ _ _ _ _ _ _</w:t>
      </w:r>
      <w:r>
        <w:rPr>
          <w:rFonts w:ascii="Cambria" w:hAnsi="Cambria"/>
          <w:color w:val="8F8F8F"/>
          <w:sz w:val="24"/>
        </w:rPr>
        <w:t xml:space="preserve"> _ _ _ _ _ _ _ _ _ _ _ _ _ _ _</w:t>
      </w:r>
    </w:p>
    <w:p w:rsidR="00E856B7" w:rsidRDefault="009B2953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3308"/>
        <w:gridCol w:w="945"/>
        <w:gridCol w:w="945"/>
        <w:gridCol w:w="3497"/>
      </w:tblGrid>
      <w:tr w:rsidR="00E856B7">
        <w:tc>
          <w:tcPr>
            <w:tcW w:w="400" w:type="pct"/>
            <w:shd w:val="clear" w:color="auto" w:fill="214F7D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crt.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Criteriu de eligibilitate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Observații / Justificări</w:t>
            </w:r>
          </w:p>
        </w:tc>
      </w:tr>
      <w:tr w:rsidR="00E856B7" w:rsidRPr="009B2953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E856B7" w:rsidRPr="009B2953" w:rsidRDefault="009B2953">
            <w:pPr>
              <w:ind w:left="197" w:right="197" w:firstLine="493"/>
              <w:jc w:val="center"/>
              <w:rPr>
                <w:lang w:val="fr-CA"/>
              </w:rPr>
            </w:pP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Dacă sunt îndeplinite toate condițiile de mai jos, se va bifa</w:t>
            </w:r>
            <w:r w:rsidRPr="009B2953">
              <w:rPr>
                <w:rFonts w:ascii="Cambria Bold" w:hAnsi="Cambria Bold"/>
                <w:b/>
                <w:color w:val="FFFFFF"/>
                <w:sz w:val="24"/>
                <w:lang w:val="fr-CA"/>
              </w:rPr>
              <w:t> DA 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 xml:space="preserve">în fișa de verificare a criteriilor de eligibilitate. În cazul în care sunt identificate 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neconcordanțe, se va solicita remedierea situației conform cerințelor din Ghidul Solicitantului. În cazul în care solicitantul nu remediază neconcordanța semnalată, se va bifa</w:t>
            </w:r>
            <w:r w:rsidRPr="009B2953">
              <w:rPr>
                <w:rFonts w:ascii="Cambria Bold" w:hAnsi="Cambria Bold"/>
                <w:b/>
                <w:color w:val="FFFFFF"/>
                <w:sz w:val="24"/>
                <w:lang w:val="fr-CA"/>
              </w:rPr>
              <w:t> NU 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ș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i se va menționa acest aspect la rubrica, alături de justificarea privind ne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îndeplinirea criteriului. În cazul în care situația este remediată, la rubrica</w:t>
            </w:r>
            <w:r w:rsidRPr="009B2953">
              <w:rPr>
                <w:rFonts w:ascii="Cambria Bold" w:hAnsi="Cambria Bold"/>
                <w:b/>
                <w:color w:val="FFFFFF"/>
                <w:sz w:val="24"/>
                <w:lang w:val="fr-CA"/>
              </w:rPr>
              <w:t> Observații 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se va specifica mențiunea</w:t>
            </w:r>
            <w:r w:rsidRPr="009B2953">
              <w:rPr>
                <w:rFonts w:ascii="Cambria Bold" w:hAnsi="Cambria Bold"/>
                <w:b/>
                <w:color w:val="FFFFFF"/>
                <w:sz w:val="24"/>
                <w:lang w:val="fr-CA"/>
              </w:rPr>
              <w:t> Criteriul este îndeplinit ca urmare a răspunsului la solicitarea de clarificări 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ș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i se va bifa</w:t>
            </w:r>
            <w:r w:rsidRPr="009B2953">
              <w:rPr>
                <w:rFonts w:ascii="Cambria Bold" w:hAnsi="Cambria Bold"/>
                <w:b/>
                <w:color w:val="FFFFFF"/>
                <w:sz w:val="24"/>
                <w:lang w:val="fr-CA"/>
              </w:rPr>
              <w:t> DA</w:t>
            </w:r>
            <w:r w:rsidRPr="009B2953">
              <w:rPr>
                <w:rFonts w:ascii="Cambria" w:hAnsi="Cambria"/>
                <w:color w:val="FFFFFF"/>
                <w:sz w:val="24"/>
                <w:lang w:val="fr-CA"/>
              </w:rPr>
              <w:t>.</w:t>
            </w:r>
          </w:p>
        </w:tc>
      </w:tr>
      <w:tr w:rsidR="00E856B7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Solicitantul să se încadreze în cate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goria beneficiarilor eligibili;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</w:tcPr>
          <w:p w:rsidR="00E856B7" w:rsidRDefault="00E856B7"/>
        </w:tc>
      </w:tr>
      <w:tr w:rsidR="00E856B7">
        <w:tc>
          <w:tcPr>
            <w:tcW w:w="0" w:type="dxa"/>
            <w:vMerge/>
          </w:tcPr>
          <w:p w:rsidR="00E856B7" w:rsidRDefault="00E856B7"/>
        </w:tc>
        <w:tc>
          <w:tcPr>
            <w:tcW w:w="0" w:type="auto"/>
          </w:tcPr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 Bold" w:hAnsi="Cambria Bold"/>
                <w:b/>
                <w:sz w:val="24"/>
                <w:lang w:val="fr-CA"/>
              </w:rPr>
              <w:t>Solicitantul trebuie să se încadreze în categoria beneficiariloreligibili: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-Autoritati publice locale;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lastRenderedPageBreak/>
              <w:t>-Asociații de Dezvoltare Intercomunitară;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 xml:space="preserve">-Institute de cercetare – dezvoltare, precum și centre, staţiuni şi </w:t>
            </w:r>
            <w:r w:rsidRPr="009B2953">
              <w:rPr>
                <w:rFonts w:ascii="Cambria" w:hAnsi="Cambria"/>
                <w:sz w:val="24"/>
                <w:lang w:val="fr-CA"/>
              </w:rPr>
              <w:t>unități de cercetare dezvoltare și didactice, inclusiv universităţi din domeniul agricol cu personalitate juridică, de drept public sau privat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 Bold" w:hAnsi="Cambria Bold"/>
                <w:b/>
                <w:sz w:val="24"/>
                <w:lang w:val="fr-CA"/>
              </w:rPr>
              <w:t>Documente de verificat</w:t>
            </w:r>
            <w:r w:rsidRPr="009B2953">
              <w:rPr>
                <w:rFonts w:ascii="Cambria" w:hAnsi="Cambria"/>
                <w:sz w:val="24"/>
                <w:lang w:val="fr-CA"/>
              </w:rPr>
              <w:t>: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-Certificatul de înregistrare fiscală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 xml:space="preserve">-Încheiere privind înscrierea în registrul </w:t>
            </w:r>
            <w:r w:rsidRPr="009B2953">
              <w:rPr>
                <w:rFonts w:ascii="Cambria" w:hAnsi="Cambria"/>
                <w:sz w:val="24"/>
                <w:lang w:val="fr-CA"/>
              </w:rPr>
              <w:t>asociaţiilor şi fundaţiilor, rămasă definitivă/Certificat de înregistrare în registrul asociaţiilor şi fundaţiilor (în cazul asociațiilor înființate conform legislației naționale în vigoare)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 xml:space="preserve">-Actul de înfiinţare şi statutul asociațiilor înființate conform </w:t>
            </w:r>
            <w:r w:rsidRPr="009B2953">
              <w:rPr>
                <w:rFonts w:ascii="Cambria" w:hAnsi="Cambria"/>
                <w:sz w:val="24"/>
                <w:lang w:val="fr-CA"/>
              </w:rPr>
              <w:t>legislației naționale în vigoare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-Cererea de Finantare </w:t>
            </w:r>
          </w:p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</w:tr>
      <w:tr w:rsidR="00E856B7" w:rsidRPr="009B2953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E856B7" w:rsidRPr="009B2953" w:rsidRDefault="009B2953">
            <w:pPr>
              <w:rPr>
                <w:lang w:val="fr-CA"/>
              </w:rPr>
            </w:pPr>
            <w:r w:rsidRPr="009B2953">
              <w:rPr>
                <w:rFonts w:ascii="Cambria Bold" w:hAnsi="Cambria Bold"/>
                <w:b/>
                <w:color w:val="1B4167"/>
                <w:sz w:val="24"/>
                <w:lang w:val="fr-CA"/>
              </w:rPr>
              <w:t>Solicitantul nu trebuie să fie în insolvență;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 w:rsidRPr="009B2953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Pr="009B2953" w:rsidRDefault="009B2953">
                  <w:pPr>
                    <w:keepNext/>
                    <w:jc w:val="center"/>
                    <w:rPr>
                      <w:lang w:val="fr-CA"/>
                    </w:rPr>
                  </w:pPr>
                  <w:r w:rsidRPr="009B2953">
                    <w:rPr>
                      <w:rFonts w:ascii="Cambria" w:hAnsi="Cambria"/>
                      <w:sz w:val="24"/>
                      <w:lang w:val="fr-CA"/>
                    </w:rPr>
                    <w:t> </w:t>
                  </w:r>
                </w:p>
              </w:tc>
            </w:tr>
          </w:tbl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 w:rsidRPr="009B2953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Pr="009B2953" w:rsidRDefault="009B2953">
                  <w:pPr>
                    <w:keepNext/>
                    <w:jc w:val="center"/>
                    <w:rPr>
                      <w:lang w:val="fr-CA"/>
                    </w:rPr>
                  </w:pPr>
                  <w:r w:rsidRPr="009B2953">
                    <w:rPr>
                      <w:rFonts w:ascii="Cambria" w:hAnsi="Cambria"/>
                      <w:sz w:val="24"/>
                      <w:lang w:val="fr-CA"/>
                    </w:rPr>
                    <w:t> </w:t>
                  </w:r>
                </w:p>
              </w:tc>
            </w:tr>
          </w:tbl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  <w:vMerge w:val="restart"/>
          </w:tcPr>
          <w:p w:rsidR="00E856B7" w:rsidRPr="009B2953" w:rsidRDefault="00E856B7">
            <w:pPr>
              <w:rPr>
                <w:lang w:val="fr-CA"/>
              </w:rPr>
            </w:pPr>
          </w:p>
        </w:tc>
      </w:tr>
      <w:tr w:rsidR="00E856B7" w:rsidRPr="009B2953">
        <w:tc>
          <w:tcPr>
            <w:tcW w:w="0" w:type="dxa"/>
            <w:vMerge/>
          </w:tcPr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</w:tcPr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 xml:space="preserve">Solicitantul nu trebuie să </w:t>
            </w:r>
            <w:r w:rsidRPr="009B2953">
              <w:rPr>
                <w:rFonts w:ascii="Cambria" w:hAnsi="Cambria"/>
                <w:sz w:val="24"/>
                <w:lang w:val="fr-CA"/>
              </w:rPr>
              <w:lastRenderedPageBreak/>
              <w:t xml:space="preserve">se afle în stare de insolvență, faliment, dizolvare, lichidare, suspendare temporară a activității la data </w:t>
            </w:r>
            <w:r w:rsidRPr="009B2953">
              <w:rPr>
                <w:rFonts w:ascii="Cambria" w:hAnsi="Cambria"/>
                <w:sz w:val="24"/>
                <w:lang w:val="fr-CA"/>
              </w:rPr>
              <w:t>depunerii cererii de finanțare.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Se verifica documentele depuse de solicitant si date oficiale de la ANAF/ONRC/Buletinul Procedurilor de Insolvență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-Cererea de Finantare,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- Declaraţia F pe proprie răspundere din cererea de finanțare</w:t>
            </w:r>
          </w:p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>Dacă ı̂n urma verificări</w:t>
            </w:r>
            <w:r w:rsidRPr="009B2953">
              <w:rPr>
                <w:rFonts w:ascii="Cambria" w:hAnsi="Cambria"/>
                <w:sz w:val="24"/>
                <w:lang w:val="fr-CA"/>
              </w:rPr>
              <w:t>i, beneficiarul figurează ı̂n Buletinul Procedurilor de Insolvenţă cu dosar pe rol, sau figurează ı̂n Registrul situati̦ilor de insolvență, cererea de finanțare va fi declarată neeligibilă.</w:t>
            </w:r>
          </w:p>
        </w:tc>
        <w:tc>
          <w:tcPr>
            <w:tcW w:w="0" w:type="dxa"/>
            <w:vMerge/>
          </w:tcPr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dxa"/>
            <w:vMerge/>
          </w:tcPr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dxa"/>
            <w:vMerge/>
          </w:tcPr>
          <w:p w:rsidR="00E856B7" w:rsidRPr="009B2953" w:rsidRDefault="00E856B7">
            <w:pPr>
              <w:rPr>
                <w:lang w:val="fr-CA"/>
              </w:rPr>
            </w:pPr>
          </w:p>
        </w:tc>
      </w:tr>
      <w:tr w:rsidR="00E856B7" w:rsidRPr="009B2953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3</w:t>
            </w:r>
          </w:p>
        </w:tc>
        <w:tc>
          <w:tcPr>
            <w:tcW w:w="0" w:type="auto"/>
            <w:vAlign w:val="center"/>
          </w:tcPr>
          <w:p w:rsidR="00E856B7" w:rsidRPr="009B2953" w:rsidRDefault="009B2953">
            <w:pPr>
              <w:rPr>
                <w:lang w:val="fr-CA"/>
              </w:rPr>
            </w:pPr>
            <w:r w:rsidRPr="009B2953">
              <w:rPr>
                <w:rFonts w:ascii="Cambria Bold" w:hAnsi="Cambria Bold"/>
                <w:b/>
                <w:color w:val="1B4167"/>
                <w:sz w:val="24"/>
                <w:lang w:val="fr-CA"/>
              </w:rPr>
              <w:t xml:space="preserve">Solicitantul se angajează să asigure </w:t>
            </w:r>
            <w:r w:rsidRPr="009B2953">
              <w:rPr>
                <w:rFonts w:ascii="Cambria Bold" w:hAnsi="Cambria Bold"/>
                <w:b/>
                <w:color w:val="1B4167"/>
                <w:sz w:val="24"/>
                <w:lang w:val="fr-CA"/>
              </w:rPr>
              <w:t>întreținerea/mentenanța investiției pe o perioadă de minim 3 ani (5 ani pentru proiectele care prevad constructii+ montaj), de la finalizarea ultimei cereri de plata;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 w:rsidRPr="009B2953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Pr="009B2953" w:rsidRDefault="009B2953">
                  <w:pPr>
                    <w:keepNext/>
                    <w:jc w:val="center"/>
                    <w:rPr>
                      <w:lang w:val="fr-CA"/>
                    </w:rPr>
                  </w:pPr>
                  <w:r w:rsidRPr="009B2953">
                    <w:rPr>
                      <w:rFonts w:ascii="Cambria" w:hAnsi="Cambria"/>
                      <w:sz w:val="24"/>
                      <w:lang w:val="fr-CA"/>
                    </w:rPr>
                    <w:t> </w:t>
                  </w:r>
                </w:p>
              </w:tc>
            </w:tr>
          </w:tbl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 w:rsidRPr="009B2953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Pr="009B2953" w:rsidRDefault="009B2953">
                  <w:pPr>
                    <w:keepNext/>
                    <w:jc w:val="center"/>
                    <w:rPr>
                      <w:lang w:val="fr-CA"/>
                    </w:rPr>
                  </w:pPr>
                  <w:r w:rsidRPr="009B2953">
                    <w:rPr>
                      <w:rFonts w:ascii="Cambria" w:hAnsi="Cambria"/>
                      <w:sz w:val="24"/>
                      <w:lang w:val="fr-CA"/>
                    </w:rPr>
                    <w:t> </w:t>
                  </w:r>
                </w:p>
              </w:tc>
            </w:tr>
          </w:tbl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  <w:vMerge w:val="restart"/>
          </w:tcPr>
          <w:p w:rsidR="00E856B7" w:rsidRPr="009B2953" w:rsidRDefault="00E856B7">
            <w:pPr>
              <w:rPr>
                <w:lang w:val="fr-CA"/>
              </w:rPr>
            </w:pPr>
          </w:p>
        </w:tc>
      </w:tr>
      <w:tr w:rsidR="00E856B7">
        <w:tc>
          <w:tcPr>
            <w:tcW w:w="0" w:type="dxa"/>
            <w:vMerge/>
          </w:tcPr>
          <w:p w:rsidR="00E856B7" w:rsidRPr="009B2953" w:rsidRDefault="00E856B7">
            <w:pPr>
              <w:rPr>
                <w:lang w:val="fr-CA"/>
              </w:rPr>
            </w:pPr>
          </w:p>
        </w:tc>
        <w:tc>
          <w:tcPr>
            <w:tcW w:w="0" w:type="auto"/>
          </w:tcPr>
          <w:p w:rsidR="00E856B7" w:rsidRPr="009B2953" w:rsidRDefault="009B2953">
            <w:pPr>
              <w:spacing w:line="360" w:lineRule="auto"/>
              <w:ind w:firstLine="493"/>
              <w:rPr>
                <w:lang w:val="fr-CA"/>
              </w:rPr>
            </w:pPr>
            <w:r w:rsidRPr="009B2953">
              <w:rPr>
                <w:rFonts w:ascii="Cambria" w:hAnsi="Cambria"/>
                <w:sz w:val="24"/>
                <w:lang w:val="fr-CA"/>
              </w:rPr>
              <w:t xml:space="preserve">Hotărârea Consiliului Local (Hotărârile Consiliilor locale în cazul ADI) și/ </w:t>
            </w:r>
            <w:r w:rsidRPr="009B2953">
              <w:rPr>
                <w:rFonts w:ascii="Cambria" w:hAnsi="Cambria"/>
                <w:sz w:val="24"/>
                <w:lang w:val="fr-CA"/>
              </w:rPr>
              <w:t>sau Hotărârea Adunării Generale a ONG/ document echivalent specific fiecărei categorii de solicitant Expertul verifică Hotărârile, cu referire la următoarele puncte (obligatorii):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necesitatea, oportunitatea și potențialul economic al investiţiei;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lucră</w:t>
            </w:r>
            <w:r>
              <w:rPr>
                <w:rFonts w:ascii="Cambria" w:hAnsi="Cambria"/>
                <w:sz w:val="24"/>
              </w:rPr>
              <w:t>rile vor fi prevăzute în bugetul/ ele local/ e sau proprii pentru perioada de realizare a investiţiei;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angajamentul de a asigura mentenanța investitiei, pe o perioadă de minim 5 ani, de la data ultimei plăți;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caracteristici tehnice ale investiției/inve</w:t>
            </w:r>
            <w:r>
              <w:rPr>
                <w:rFonts w:ascii="Cambria" w:hAnsi="Cambria"/>
                <w:sz w:val="24"/>
              </w:rPr>
              <w:t>stițiilor propuse (lungimi, arii, volume, capacităţi etc.);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nominalizarea şi delegarea reprezentantului legal al solicitantului pentru relaţia cu AFIR în derularea proiectului.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angajamentul că proiectul nu va fi generator de venitsau Hotărârea Adunării</w:t>
            </w:r>
            <w:r>
              <w:rPr>
                <w:rFonts w:ascii="Cambria" w:hAnsi="Cambria"/>
                <w:sz w:val="24"/>
              </w:rPr>
              <w:t xml:space="preserve"> Generale pentru implementarea proiectului specific fiecărei categorii de solicitanți cu referire la însuşirea / aprobarea de către ONG a următoarelor (condiții obligatorii):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necesitatea şi oportunitatea investiţiei;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lucrările sunt prevăzute în bugetul</w:t>
            </w:r>
            <w:r>
              <w:rPr>
                <w:rFonts w:ascii="Cambria" w:hAnsi="Cambria"/>
                <w:sz w:val="24"/>
              </w:rPr>
              <w:t xml:space="preserve"> solicitantului pentru perioada de realizare a investiţiei;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angajamentul de a suporta cheltuielile de întreţinere şi / sau reparare a investiţiei pe o perioadă de minimum 5 ani de la data efectuării ultimei plăți;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caracteristici tehnice investiției / i</w:t>
            </w:r>
            <w:r>
              <w:rPr>
                <w:rFonts w:ascii="Cambria" w:hAnsi="Cambria"/>
                <w:sz w:val="24"/>
              </w:rPr>
              <w:t>nvestițiilor propuse (lungimi, arii, volume, capacităţi etc.);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nominalizarea reprezentantului legal al solicitantului pentru relaţia cu AFIR în derularea proiectului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• angajamentul că proiectul nu va fi generator de venit </w:t>
            </w:r>
          </w:p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</w:tr>
      <w:tr w:rsidR="00E856B7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0" w:type="auto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 xml:space="preserve">Investiția să se </w:t>
            </w:r>
            <w:r>
              <w:rPr>
                <w:rFonts w:ascii="Cambria Bold" w:hAnsi="Cambria Bold"/>
                <w:b/>
                <w:color w:val="1B4167"/>
                <w:sz w:val="24"/>
              </w:rPr>
              <w:t>încadreze în tipul de sprijin prevăzut prin interventie;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</w:tcPr>
          <w:p w:rsidR="00E856B7" w:rsidRDefault="00E856B7"/>
        </w:tc>
      </w:tr>
      <w:tr w:rsidR="00E856B7">
        <w:tc>
          <w:tcPr>
            <w:tcW w:w="0" w:type="dxa"/>
            <w:vMerge/>
          </w:tcPr>
          <w:p w:rsidR="00E856B7" w:rsidRDefault="00E856B7"/>
        </w:tc>
        <w:tc>
          <w:tcPr>
            <w:tcW w:w="0" w:type="auto"/>
          </w:tcPr>
          <w:p w:rsidR="00E856B7" w:rsidRDefault="009B2953">
            <w:r>
              <w:rPr>
                <w:rFonts w:ascii="Cambria" w:hAnsi="Cambria"/>
                <w:sz w:val="24"/>
              </w:rPr>
              <w:t xml:space="preserve">Se verifica daca activitatile asumate prin SF/DALI/PT/MJ/CF seincadreaza in una/mai multe dintre activitatile eligibile in cadrulinterventiei prevăzute în ghidul solicitantului/fisa </w:t>
            </w:r>
            <w:r>
              <w:rPr>
                <w:rFonts w:ascii="Cambria" w:hAnsi="Cambria"/>
                <w:sz w:val="24"/>
              </w:rPr>
              <w:t>interventiei nr. 6 dinSDL.</w:t>
            </w:r>
          </w:p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</w:tr>
      <w:tr w:rsidR="00E856B7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EG 5</w:t>
            </w:r>
          </w:p>
        </w:tc>
        <w:tc>
          <w:tcPr>
            <w:tcW w:w="0" w:type="auto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Solicitatantul sa nu fie inregistrat in Registrul  debitorilor AFIR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</w:tcPr>
          <w:p w:rsidR="00E856B7" w:rsidRDefault="00E856B7"/>
        </w:tc>
      </w:tr>
      <w:tr w:rsidR="00E856B7">
        <w:tc>
          <w:tcPr>
            <w:tcW w:w="0" w:type="dxa"/>
            <w:vMerge/>
          </w:tcPr>
          <w:p w:rsidR="00E856B7" w:rsidRDefault="00E856B7"/>
        </w:tc>
        <w:tc>
          <w:tcPr>
            <w:tcW w:w="0" w:type="auto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Documente de verificat</w:t>
            </w:r>
            <w:r>
              <w:rPr>
                <w:rFonts w:ascii="Cambria" w:hAnsi="Cambria"/>
                <w:sz w:val="24"/>
              </w:rPr>
              <w:t>: 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-Cererea de finantare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-Bazele de date AFIR.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Verificarea se face de catre AFIR prin solicitare de catre GAL.</w:t>
            </w:r>
          </w:p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</w:tr>
      <w:tr w:rsidR="00E856B7">
        <w:trPr>
          <w:trHeight w:val="540"/>
        </w:trPr>
        <w:tc>
          <w:tcPr>
            <w:tcW w:w="0" w:type="auto"/>
            <w:vMerge w:val="restart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EG 6</w:t>
            </w:r>
          </w:p>
        </w:tc>
        <w:tc>
          <w:tcPr>
            <w:tcW w:w="0" w:type="auto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1B4167"/>
                <w:sz w:val="24"/>
              </w:rPr>
              <w:t>Investiția să se realizeze în teritoriul GAL;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0" w:type="auto"/>
            <w:vMerge w:val="restart"/>
          </w:tcPr>
          <w:p w:rsidR="00E856B7" w:rsidRDefault="00E856B7"/>
        </w:tc>
      </w:tr>
      <w:tr w:rsidR="00E856B7">
        <w:tc>
          <w:tcPr>
            <w:tcW w:w="0" w:type="dxa"/>
            <w:vMerge/>
          </w:tcPr>
          <w:p w:rsidR="00E856B7" w:rsidRDefault="00E856B7"/>
        </w:tc>
        <w:tc>
          <w:tcPr>
            <w:tcW w:w="0" w:type="auto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Sediul social sau punctul de lucru pentru care se solicită finanțarea trebuie să fie în teritoriul GAL, în una din cele 9 U.A.T-uri componente ale teritoriului GAL.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 verifica: 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- Certificatul de </w:t>
            </w:r>
            <w:r>
              <w:rPr>
                <w:rFonts w:ascii="Cambria" w:hAnsi="Cambria"/>
                <w:sz w:val="24"/>
              </w:rPr>
              <w:t>înregistrare fiscală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-Hotărâre a Consiliului Local pentru implementarea proiectului;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-Act constitutiv si statut;   -Cererea de finanţare.</w:t>
            </w:r>
          </w:p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  <w:tc>
          <w:tcPr>
            <w:tcW w:w="0" w:type="dxa"/>
            <w:vMerge/>
          </w:tcPr>
          <w:p w:rsidR="00E856B7" w:rsidRDefault="00E856B7"/>
        </w:tc>
      </w:tr>
      <w:tr w:rsidR="00E856B7">
        <w:tc>
          <w:tcPr>
            <w:tcW w:w="400" w:type="pct"/>
            <w:shd w:val="clear" w:color="auto" w:fill="214F7D"/>
            <w:vAlign w:val="center"/>
          </w:tcPr>
          <w:p w:rsidR="00E856B7" w:rsidRDefault="009B2953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Proiectul respectă criteriile de eligibilitate generale verificate în baza formularului de verificare spec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ific din procedura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E856B7" w:rsidRDefault="00E856B7"/>
        </w:tc>
      </w:tr>
    </w:tbl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br/>
      </w:r>
      <w:r>
        <w:rPr>
          <w:rFonts w:ascii="Cambria Bold" w:hAnsi="Cambria Bold"/>
          <w:b/>
          <w:sz w:val="24"/>
        </w:rPr>
        <w:t>Observații</w:t>
      </w:r>
      <w:r>
        <w:rPr>
          <w:rFonts w:ascii="Cambria" w:hAnsi="Cambria"/>
          <w:sz w:val="24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E856B7">
        <w:trPr>
          <w:trHeight w:val="540"/>
        </w:trPr>
        <w:tc>
          <w:tcPr>
            <w:tcW w:w="0" w:type="auto"/>
            <w:vAlign w:val="center"/>
          </w:tcPr>
          <w:p w:rsidR="00E856B7" w:rsidRDefault="00E856B7"/>
        </w:tc>
      </w:tr>
    </w:tbl>
    <w:p w:rsidR="00E856B7" w:rsidRDefault="00E856B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35"/>
        <w:gridCol w:w="1890"/>
        <w:gridCol w:w="2835"/>
        <w:gridCol w:w="1890"/>
      </w:tblGrid>
      <w:tr w:rsidR="00E856B7">
        <w:trPr>
          <w:trHeight w:val="720"/>
        </w:trPr>
        <w:tc>
          <w:tcPr>
            <w:tcW w:w="1500" w:type="pct"/>
            <w:vAlign w:val="center"/>
          </w:tcPr>
          <w:p w:rsidR="00E856B7" w:rsidRDefault="009B295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  <w:tc>
          <w:tcPr>
            <w:tcW w:w="1500" w:type="pct"/>
            <w:vAlign w:val="center"/>
          </w:tcPr>
          <w:p w:rsidR="00E856B7" w:rsidRDefault="009B2953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856B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E856B7" w:rsidRDefault="009B2953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E856B7" w:rsidRDefault="00E856B7"/>
        </w:tc>
      </w:tr>
    </w:tbl>
    <w:p w:rsidR="00E856B7" w:rsidRDefault="009B2953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34"/>
        <w:gridCol w:w="3720"/>
        <w:gridCol w:w="1196"/>
        <w:gridCol w:w="1197"/>
        <w:gridCol w:w="2803"/>
      </w:tblGrid>
      <w:tr w:rsidR="00E856B7">
        <w:tc>
          <w:tcPr>
            <w:tcW w:w="400" w:type="pct"/>
            <w:shd w:val="clear" w:color="auto" w:fill="015840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crt.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Principii și criterii de selecție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</w:p>
        </w:tc>
      </w:tr>
      <w:tr w:rsidR="00E856B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E856B7" w:rsidRDefault="009B295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  <w:sz w:val="24"/>
              </w:rPr>
              <w:t xml:space="preserve">Pentru fiecare criteriu de selecție este necesară justificarea acordării </w:t>
            </w:r>
            <w:r>
              <w:rPr>
                <w:rFonts w:ascii="Cambria" w:hAnsi="Cambria"/>
                <w:color w:val="FFFFFF"/>
                <w:sz w:val="24"/>
              </w:rPr>
              <w:t>punctajului</w:t>
            </w:r>
          </w:p>
        </w:tc>
      </w:tr>
      <w:tr w:rsidR="00E856B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E856B7" w:rsidRDefault="009B2953">
            <w:r>
              <w:rPr>
                <w:rFonts w:ascii="Cambria" w:hAnsi="Cambria"/>
                <w:color w:val="014935"/>
                <w:sz w:val="24"/>
              </w:rPr>
              <w:t>1 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Proiecte clasificate dupa tipul investitiei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Constuire/reabilitare/modernizare clădiri publice/unitati de cult de interes local (primarii,școli, grădinițe, dispensare, cămine culturale,teren sport multifunctional,locuri de </w:t>
            </w:r>
            <w:r>
              <w:rPr>
                <w:rFonts w:ascii="Cambria" w:hAnsi="Cambria"/>
                <w:color w:val="58400C"/>
                <w:sz w:val="24"/>
              </w:rPr>
              <w:t>joaca,parcuri,biserici,casa praznicala,etc.)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     30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 verifica informatiile din Sudiu de Fezabilitate si Cererea de Finantare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1.2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-Dotarea cu mijloace de transport specializate, utilaje și echipamente a structurilor din cadrul serviciile </w:t>
            </w:r>
            <w:r>
              <w:rPr>
                <w:rFonts w:ascii="Cambria" w:hAnsi="Cambria"/>
                <w:color w:val="58400C"/>
                <w:sz w:val="24"/>
              </w:rPr>
              <w:t>publice locale ;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- Dotarea cu mobilier și achiziția de echipamente IT, softuri, brevete, mărci, drepturi de autor, pentru toate domeniile dezvoltării locale; 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25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Se verifica informatiile din Sudiu de Fezabilitate si Cererea de Finantare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1.3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- </w:t>
            </w:r>
            <w:r>
              <w:rPr>
                <w:rFonts w:ascii="Cambria" w:hAnsi="Cambria"/>
                <w:color w:val="58400C"/>
                <w:sz w:val="24"/>
              </w:rPr>
              <w:t>Înființarea/ modernizarea/ extinderea rețelei publice de iluminat. 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- Înființarea/ modernizarea/ extinderea sistemelor de supraveghere video a spațiului public;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Se verifica informatiile din Sudiu de Fezabilitate si Cererea de Finantare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E856B7" w:rsidRDefault="009B2953">
            <w:r>
              <w:rPr>
                <w:rFonts w:ascii="Cambria" w:hAnsi="Cambria"/>
                <w:color w:val="014935"/>
                <w:sz w:val="24"/>
              </w:rPr>
              <w:t>2 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 Proiecte cu impact major in comunitate; 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Proiecte cu impact major în comunitate - deservește peste 50% din populația localității. 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     40     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Punctarea acestui criteriu se va face în funcție de numărul de persoane pe care proiectul îl </w:t>
            </w:r>
            <w:r>
              <w:rPr>
                <w:rFonts w:ascii="Cambria" w:hAnsi="Cambria"/>
                <w:sz w:val="24"/>
              </w:rPr>
              <w:t>deservește și de impactul major/mediu/redus în comunitate. Procentul de deservire se va stabili în funcție de populația localității așa cum este trecută în SDL 2023-2027 GAL VALEA SLANICULUI BUZAU. Proiectele cu impact major în comunitate care deservește p</w:t>
            </w:r>
            <w:r>
              <w:rPr>
                <w:rFonts w:ascii="Cambria" w:hAnsi="Cambria"/>
                <w:sz w:val="24"/>
              </w:rPr>
              <w:t>este 50% din populația localității se punctează cu 30 de puncte.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Documente obligatorii: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Cererea de finanțare/ Studiul de fezabilitate/ Documentația de Avizare a Lucrărilor de Intervenții/ Memoriu justificativ/, după caz.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Hotărârea Consiliului Local.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CS</w:t>
            </w:r>
            <w:r>
              <w:rPr>
                <w:rFonts w:ascii="Cambria" w:hAnsi="Cambria"/>
                <w:color w:val="58400C"/>
                <w:sz w:val="24"/>
              </w:rPr>
              <w:t xml:space="preserve">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>Proiecte cu impact mediu în comunitate - deservește între 10% și 50% din populația localității. 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30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Punctarea acestui criteriu se va face în funcție de numărul de persoane pe care proiectul îl deservește și de impactul major/mediu/redus în </w:t>
            </w:r>
            <w:r>
              <w:rPr>
                <w:rFonts w:ascii="Cambria" w:hAnsi="Cambria"/>
                <w:sz w:val="24"/>
              </w:rPr>
              <w:t>comunitate. Procentul de deservire se va stabili în funcție de populația localității așa cum este trecută în SDL 2023-2027 GAL VALEA SLANICULUI BUZAU. Proiectele cu impact mediu în comunitate care deservește între 10% și 50% din populația localității se pu</w:t>
            </w:r>
            <w:r>
              <w:rPr>
                <w:rFonts w:ascii="Cambria" w:hAnsi="Cambria"/>
                <w:sz w:val="24"/>
              </w:rPr>
              <w:t>nctează cu 20 de puncte.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Documente obligatorii: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Cererea de finanțare/ Studiul de fezabilitate/ Documentația de Avizare a Lucrărilor de Intervenții/ Memoriu justificativ/, după caz.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Hotarărea Consiliului Local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2.3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  <w:sz w:val="24"/>
              </w:rPr>
              <w:t xml:space="preserve">Proiecte cu impact redus în </w:t>
            </w:r>
            <w:r>
              <w:rPr>
                <w:rFonts w:ascii="Cambria" w:hAnsi="Cambria"/>
                <w:color w:val="58400C"/>
                <w:sz w:val="24"/>
              </w:rPr>
              <w:t>comunitate - deservește mai puțin de 10% din populația localității. 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spacing w:line="360" w:lineRule="auto"/>
              <w:ind w:firstLine="493"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Punctarea acestui criteriu se va face în funcție de numărul de persoane pe care proiectul îl deservește și de impactul major/mediu/redus în comunitate. Procentul de deservire se va </w:t>
            </w:r>
            <w:r>
              <w:rPr>
                <w:rFonts w:ascii="Cambria" w:hAnsi="Cambria"/>
                <w:sz w:val="24"/>
              </w:rPr>
              <w:t>stabili în funcție de populația localității așa cum este trecută în SDL 2023-2027 GAL VALEA SLANICULUI BUZAU.Proiectele cu impact redus în comunitate care deservește mai puțin de 10% din populația localității se punctează cu 15 de puncte.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sz w:val="24"/>
              </w:rPr>
              <w:t>Documente obligat</w:t>
            </w:r>
            <w:r>
              <w:rPr>
                <w:rFonts w:ascii="Cambria Bold" w:hAnsi="Cambria Bold"/>
                <w:b/>
                <w:sz w:val="24"/>
              </w:rPr>
              <w:t>orii: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Cererea de finanțare/ Studiul de fezabilitate/ Documentația de Avizare a Lucrărilor de Intervenții/ Memoriu justificativ/, după caz.</w:t>
            </w:r>
          </w:p>
          <w:p w:rsidR="00E856B7" w:rsidRDefault="009B2953"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mbria" w:hAnsi="Cambria"/>
                <w:sz w:val="24"/>
              </w:rPr>
              <w:t>Hotărârea de Consiliu Local. 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E856B7" w:rsidRDefault="009B2953">
            <w:r>
              <w:rPr>
                <w:rFonts w:ascii="Cambria" w:hAnsi="Cambria"/>
                <w:color w:val="014935"/>
                <w:sz w:val="24"/>
              </w:rPr>
              <w:t>3 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 xml:space="preserve">Proiecte care cuprind achizitii si dotari cu echipamente specifice energiei </w:t>
            </w:r>
            <w:r>
              <w:rPr>
                <w:rFonts w:ascii="Cambria Bold" w:hAnsi="Cambria Bold"/>
                <w:b/>
                <w:color w:val="014935"/>
                <w:sz w:val="24"/>
              </w:rPr>
              <w:t>verzi, inclusiv biomasa.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Proiecte care cuprind achizitii si dotari cu echipamente specifice energiei verzi, inclusiv biomasa (fotovoltaice, eoliene, pompe de căldură, cazane/biomasă, stocare,biciclete electrice sau clasice, trotinete,etc ).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 xml:space="preserve">  </w:t>
            </w:r>
            <w:r>
              <w:rPr>
                <w:rFonts w:ascii="Cambria" w:hAnsi="Cambria"/>
                <w:sz w:val="24"/>
              </w:rPr>
              <w:t> 30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 verifica informatiile din SF/DALI/PT/MJ/CF</w:t>
            </w:r>
          </w:p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E856B7" w:rsidRDefault="009B2953">
            <w:r>
              <w:rPr>
                <w:rFonts w:ascii="Cambria" w:hAnsi="Cambria"/>
                <w:color w:val="014935"/>
                <w:sz w:val="24"/>
              </w:rPr>
              <w:t>4 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  <w:lang w:val="fr"/>
              </w:rPr>
              <w:t>Atentie – Principiile de selectie, vor fi detaliate in documentele de accesare ale interventiei.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FF0000"/>
                <w:sz w:val="24"/>
                <w:lang w:val="fr"/>
              </w:rPr>
              <w:t>Nota!!! Punctajul minim pentru selectarea unui proiect este de 20 puncte!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  <w:tc>
          <w:tcPr>
            <w:tcW w:w="0" w:type="auto"/>
            <w:shd w:val="clear" w:color="auto" w:fill="CCE1DB"/>
            <w:vAlign w:val="center"/>
          </w:tcPr>
          <w:p w:rsidR="00E856B7" w:rsidRDefault="00E856B7"/>
        </w:tc>
      </w:tr>
      <w:tr w:rsidR="00E856B7">
        <w:trPr>
          <w:trHeight w:val="1080"/>
        </w:trPr>
        <w:tc>
          <w:tcPr>
            <w:tcW w:w="0" w:type="auto"/>
            <w:gridSpan w:val="5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BB8919"/>
                <w:sz w:val="24"/>
              </w:rPr>
              <w:t>Atenție!</w:t>
            </w:r>
            <w:r>
              <w:rPr>
                <w:rFonts w:ascii="Cambria" w:hAnsi="Cambria"/>
                <w:color w:val="BB8919"/>
                <w:sz w:val="24"/>
              </w:rPr>
              <w:t> </w:t>
            </w:r>
            <w:r>
              <w:rPr>
                <w:rFonts w:ascii="Cambria" w:hAnsi="Cambria"/>
                <w:color w:val="9A7114"/>
                <w:sz w:val="24"/>
              </w:rPr>
              <w:t>Pentru acest</w:t>
            </w:r>
            <w:r>
              <w:rPr>
                <w:rFonts w:ascii="Cambria" w:hAnsi="Cambria"/>
                <w:color w:val="9A7114"/>
                <w:sz w:val="24"/>
              </w:rPr>
              <w:t xml:space="preserve"> principiu nu sunt introduse criterii de selecție în ghidul solicitantului!</w:t>
            </w:r>
          </w:p>
        </w:tc>
      </w:tr>
      <w:tr w:rsidR="00E856B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E856B7" w:rsidRDefault="00E856B7"/>
        </w:tc>
      </w:tr>
      <w:tr w:rsidR="00E856B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E856B7" w:rsidRDefault="00E856B7"/>
        </w:tc>
      </w:tr>
    </w:tbl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br/>
      </w:r>
      <w:r>
        <w:rPr>
          <w:rFonts w:ascii="Cambria Bold" w:hAnsi="Cambria Bold"/>
          <w:b/>
          <w:sz w:val="24"/>
        </w:rPr>
        <w:t>Observații</w:t>
      </w:r>
      <w:r>
        <w:rPr>
          <w:rFonts w:ascii="Cambria" w:hAnsi="Cambria"/>
          <w:sz w:val="24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E856B7">
        <w:trPr>
          <w:trHeight w:val="540"/>
        </w:trPr>
        <w:tc>
          <w:tcPr>
            <w:tcW w:w="0" w:type="auto"/>
            <w:vAlign w:val="center"/>
          </w:tcPr>
          <w:p w:rsidR="00E856B7" w:rsidRDefault="00E856B7"/>
        </w:tc>
      </w:tr>
    </w:tbl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br/>
      </w:r>
      <w:r>
        <w:rPr>
          <w:rFonts w:ascii="Cambria Bold" w:hAnsi="Cambria Bold"/>
          <w:b/>
          <w:sz w:val="24"/>
        </w:rPr>
        <w:t>Justificarea criteriilor de departajare aplicate</w:t>
      </w:r>
      <w:r>
        <w:rPr>
          <w:rFonts w:ascii="Cambria" w:hAnsi="Cambria"/>
          <w:sz w:val="24"/>
        </w:rPr>
        <w:t> (dacă este cazul)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5"/>
        <w:gridCol w:w="2835"/>
        <w:gridCol w:w="1418"/>
        <w:gridCol w:w="1418"/>
        <w:gridCol w:w="3024"/>
      </w:tblGrid>
      <w:tr w:rsidR="00E856B7">
        <w:tc>
          <w:tcPr>
            <w:tcW w:w="400" w:type="pct"/>
            <w:shd w:val="clear" w:color="auto" w:fill="015840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Nr.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crt.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E856B7" w:rsidRDefault="009B2953">
            <w:r>
              <w:rPr>
                <w:rFonts w:ascii="Cambria Bold" w:hAnsi="Cambria Bold"/>
                <w:b/>
                <w:color w:val="FFFFFF"/>
                <w:sz w:val="24"/>
              </w:rPr>
              <w:t>Criterii de departajare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obținut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E856B7" w:rsidRDefault="009B2953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</w:p>
        </w:tc>
      </w:tr>
      <w:tr w:rsidR="00E856B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E856B7" w:rsidRDefault="009B2953">
            <w:pPr>
              <w:ind w:left="197" w:right="197" w:firstLine="493"/>
              <w:jc w:val="center"/>
            </w:pPr>
            <w:r>
              <w:rPr>
                <w:rFonts w:ascii="Cambria" w:hAnsi="Cambria"/>
                <w:color w:val="FFFFFF"/>
                <w:sz w:val="24"/>
              </w:rPr>
              <w:t>Pentru fiecare criteriu de departajare este necesară justificarea acordării punctajului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Valoarea sprijinului nerambursabil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 xml:space="preserve">În cazul proiectelor cu același punctaj, departajarea acestora se va face în ordinea </w:t>
            </w:r>
            <w:r>
              <w:rPr>
                <w:rFonts w:ascii="Cambria" w:hAnsi="Cambria"/>
                <w:sz w:val="24"/>
              </w:rPr>
              <w:t>descrescatoare a valorii sprijinului nerambursabil asumat atat in Cererea de Finantare cat si in SF/DALI/PT/MJ.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 verifica Cererea de Finantare si SF/DALI/PT/MJ. </w:t>
            </w:r>
          </w:p>
          <w:p w:rsidR="00E856B7" w:rsidRDefault="00E856B7"/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E856B7"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E856B7" w:rsidRDefault="009B2953">
            <w:r>
              <w:rPr>
                <w:rFonts w:ascii="Cambria" w:hAnsi="Cambria"/>
                <w:color w:val="58400C"/>
                <w:sz w:val="24"/>
              </w:rPr>
              <w:t>Proiectele care deservesc mai mulți beneficiari direcți; investițiile care creează</w:t>
            </w:r>
            <w:r>
              <w:rPr>
                <w:rFonts w:ascii="Cambria" w:hAnsi="Cambria"/>
                <w:color w:val="58400C"/>
                <w:sz w:val="24"/>
              </w:rPr>
              <w:t xml:space="preserve"> sau mențin servicii publice esențiale (educație, sănătate, social).</w:t>
            </w:r>
          </w:p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  <w:tc>
          <w:tcPr>
            <w:tcW w:w="0" w:type="auto"/>
            <w:vAlign w:val="center"/>
          </w:tcPr>
          <w:p w:rsidR="00E856B7" w:rsidRDefault="00E856B7"/>
        </w:tc>
      </w:tr>
      <w:tr w:rsidR="00E856B7">
        <w:tc>
          <w:tcPr>
            <w:tcW w:w="0" w:type="auto"/>
            <w:gridSpan w:val="5"/>
            <w:shd w:val="clear" w:color="auto" w:fill="DDDDDD"/>
            <w:vAlign w:val="center"/>
          </w:tcPr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In situația în care departajarea nu poate fi realizată în baza criteriului CD1 aceasta se va efectua in functie de  investitiile care  contribuie la educație, sănătate, servicii socia</w:t>
            </w:r>
            <w:r>
              <w:rPr>
                <w:rFonts w:ascii="Cambria" w:hAnsi="Cambria"/>
                <w:sz w:val="24"/>
              </w:rPr>
              <w:t>le, acces la utilități publice.</w:t>
            </w:r>
          </w:p>
          <w:p w:rsidR="00E856B7" w:rsidRDefault="009B2953">
            <w:pPr>
              <w:spacing w:line="360" w:lineRule="auto"/>
              <w:ind w:firstLine="493"/>
            </w:pPr>
            <w:r>
              <w:rPr>
                <w:rFonts w:ascii="Cambria" w:hAnsi="Cambria"/>
                <w:sz w:val="24"/>
              </w:rPr>
              <w:t>Se verifica informatiile din SF/DALI/PT/MJ/CF care fac referire la acest criteriu. </w:t>
            </w:r>
          </w:p>
          <w:p w:rsidR="00E856B7" w:rsidRDefault="00E856B7"/>
        </w:tc>
      </w:tr>
      <w:tr w:rsidR="00E856B7">
        <w:trPr>
          <w:trHeight w:val="360"/>
        </w:trPr>
        <w:tc>
          <w:tcPr>
            <w:tcW w:w="0" w:type="auto"/>
            <w:gridSpan w:val="5"/>
            <w:vAlign w:val="center"/>
          </w:tcPr>
          <w:p w:rsidR="00E856B7" w:rsidRDefault="009B2953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:rsidR="00E856B7" w:rsidRDefault="009B2953">
      <w:pPr>
        <w:spacing w:line="264" w:lineRule="auto"/>
      </w:pPr>
      <w:r>
        <w:rPr>
          <w:rFonts w:ascii="Cambria" w:hAnsi="Cambria"/>
          <w:sz w:val="24"/>
        </w:rPr>
        <w:br/>
      </w:r>
      <w:r>
        <w:rPr>
          <w:rFonts w:ascii="Cambria Bold" w:hAnsi="Cambria Bold"/>
          <w:b/>
          <w:sz w:val="24"/>
        </w:rPr>
        <w:t>Observații</w:t>
      </w:r>
      <w:r>
        <w:rPr>
          <w:rFonts w:ascii="Cambria" w:hAnsi="Cambria"/>
          <w:sz w:val="24"/>
        </w:rPr>
        <w:t> (opțional)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450"/>
      </w:tblGrid>
      <w:tr w:rsidR="00E856B7">
        <w:trPr>
          <w:trHeight w:val="540"/>
        </w:trPr>
        <w:tc>
          <w:tcPr>
            <w:tcW w:w="0" w:type="auto"/>
            <w:vAlign w:val="center"/>
          </w:tcPr>
          <w:p w:rsidR="00E856B7" w:rsidRDefault="00E856B7"/>
        </w:tc>
      </w:tr>
    </w:tbl>
    <w:p w:rsidR="00E856B7" w:rsidRDefault="00E856B7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6"/>
        <w:gridCol w:w="4844"/>
      </w:tblGrid>
      <w:tr w:rsidR="00E856B7">
        <w:trPr>
          <w:trHeight w:val="1080"/>
        </w:trPr>
        <w:tc>
          <w:tcPr>
            <w:tcW w:w="0" w:type="auto"/>
            <w:gridSpan w:val="2"/>
            <w:vAlign w:val="bottom"/>
          </w:tcPr>
          <w:p w:rsidR="00E856B7" w:rsidRDefault="009B295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Verificat,</w:t>
            </w:r>
          </w:p>
        </w:tc>
      </w:tr>
      <w:tr w:rsidR="00E856B7">
        <w:trPr>
          <w:trHeight w:val="479"/>
        </w:trPr>
        <w:tc>
          <w:tcPr>
            <w:tcW w:w="0" w:type="auto"/>
            <w:vAlign w:val="center"/>
          </w:tcPr>
          <w:p w:rsidR="00E856B7" w:rsidRDefault="009B295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jc w:val="right"/>
            </w:pPr>
            <w:r>
              <w:rPr>
                <w:rFonts w:ascii="Cambria Bold" w:hAnsi="Cambria Bold"/>
                <w:b/>
                <w:sz w:val="24"/>
              </w:rPr>
              <w:t>Semnătura și data _ _ _ _ _ _ _ _ _ _ _ _ _ _ _</w:t>
            </w:r>
            <w:r>
              <w:rPr>
                <w:rFonts w:ascii="Cambria Bold" w:hAnsi="Cambria Bold"/>
                <w:b/>
                <w:sz w:val="24"/>
              </w:rPr>
              <w:t xml:space="preserve"> _ _</w:t>
            </w:r>
          </w:p>
        </w:tc>
      </w:tr>
      <w:tr w:rsidR="00E856B7">
        <w:trPr>
          <w:trHeight w:val="479"/>
        </w:trPr>
        <w:tc>
          <w:tcPr>
            <w:tcW w:w="0" w:type="auto"/>
            <w:vAlign w:val="center"/>
          </w:tcPr>
          <w:p w:rsidR="00E856B7" w:rsidRDefault="009B2953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E856B7" w:rsidRDefault="009B2953">
            <w:pPr>
              <w:keepNext/>
              <w:jc w:val="right"/>
            </w:pPr>
            <w:r>
              <w:rPr>
                <w:rFonts w:ascii="Cambria Bold" w:hAnsi="Cambria Bold"/>
                <w:b/>
                <w:sz w:val="24"/>
              </w:rPr>
              <w:t>Semnătura și data _ _ _ _ _ _ _ _ _ _ _ _ _ _ _ _ _</w:t>
            </w:r>
          </w:p>
        </w:tc>
      </w:tr>
    </w:tbl>
    <w:p w:rsidR="00000000" w:rsidRDefault="009B2953"/>
    <w:sectPr w:rsidR="00000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14582"/>
    <w:multiLevelType w:val="hybridMultilevel"/>
    <w:tmpl w:val="9384B368"/>
    <w:name w:val="disc"/>
    <w:lvl w:ilvl="0" w:tplc="31FABA7C">
      <w:start w:val="1"/>
      <w:numFmt w:val="bullet"/>
      <w:lvlText w:val="•"/>
      <w:lvlJc w:val="left"/>
      <w:pPr>
        <w:ind w:left="720" w:hanging="360"/>
      </w:pPr>
    </w:lvl>
    <w:lvl w:ilvl="1" w:tplc="9E021AF6">
      <w:start w:val="1"/>
      <w:numFmt w:val="bullet"/>
      <w:lvlText w:val="•"/>
      <w:lvlJc w:val="left"/>
      <w:pPr>
        <w:ind w:left="1440" w:hanging="360"/>
      </w:pPr>
    </w:lvl>
    <w:lvl w:ilvl="2" w:tplc="AD82CD76">
      <w:start w:val="1"/>
      <w:numFmt w:val="bullet"/>
      <w:lvlText w:val="•"/>
      <w:lvlJc w:val="left"/>
      <w:pPr>
        <w:ind w:left="2160" w:hanging="360"/>
      </w:pPr>
    </w:lvl>
    <w:lvl w:ilvl="3" w:tplc="C792CC58">
      <w:start w:val="1"/>
      <w:numFmt w:val="bullet"/>
      <w:lvlText w:val="•"/>
      <w:lvlJc w:val="left"/>
      <w:pPr>
        <w:ind w:left="2880" w:hanging="360"/>
      </w:pPr>
    </w:lvl>
    <w:lvl w:ilvl="4" w:tplc="041AD33C">
      <w:start w:val="1"/>
      <w:numFmt w:val="bullet"/>
      <w:lvlText w:val="•"/>
      <w:lvlJc w:val="left"/>
      <w:pPr>
        <w:ind w:left="3600" w:hanging="360"/>
      </w:pPr>
    </w:lvl>
    <w:lvl w:ilvl="5" w:tplc="312256DE">
      <w:start w:val="1"/>
      <w:numFmt w:val="bullet"/>
      <w:lvlText w:val="•"/>
      <w:lvlJc w:val="left"/>
      <w:pPr>
        <w:ind w:left="4320" w:hanging="360"/>
      </w:pPr>
    </w:lvl>
    <w:lvl w:ilvl="6" w:tplc="0B980088">
      <w:start w:val="1"/>
      <w:numFmt w:val="bullet"/>
      <w:lvlText w:val="•"/>
      <w:lvlJc w:val="left"/>
      <w:pPr>
        <w:ind w:left="5040" w:hanging="360"/>
      </w:pPr>
    </w:lvl>
    <w:lvl w:ilvl="7" w:tplc="A5FC48AC">
      <w:start w:val="1"/>
      <w:numFmt w:val="bullet"/>
      <w:lvlText w:val="•"/>
      <w:lvlJc w:val="left"/>
      <w:pPr>
        <w:ind w:left="5760" w:hanging="360"/>
      </w:pPr>
    </w:lvl>
    <w:lvl w:ilvl="8" w:tplc="793A4872">
      <w:start w:val="1"/>
      <w:numFmt w:val="bullet"/>
      <w:lvlText w:val="•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856B7"/>
    <w:rsid w:val="009B2953"/>
    <w:rsid w:val="00E8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USER36</dc:creator>
  <cp:lastModifiedBy>GAL</cp:lastModifiedBy>
  <cp:revision>2</cp:revision>
  <dcterms:created xsi:type="dcterms:W3CDTF">2025-11-27T13:54:00Z</dcterms:created>
  <dcterms:modified xsi:type="dcterms:W3CDTF">2025-11-27T13:54:00Z</dcterms:modified>
</cp:coreProperties>
</file>